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AE01FE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14650" cy="1789595"/>
            <wp:effectExtent l="19050" t="0" r="0" b="0"/>
            <wp:docPr id="2" name="Рисунок 1" descr="https://plast-gazeta.ru/wp-content/uploads/2022/06/t_7caf9805c925d9c668b81b25812ce5e7_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st-gazeta.ru/wp-content/uploads/2022/06/t_7caf9805c925d9c668b81b25812ce5e7_bod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16" cy="17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A4">
        <w:rPr>
          <w:noProof/>
        </w:rPr>
        <w:t xml:space="preserve"> </w:t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AE01FE" w:rsidRPr="00AE01FE" w:rsidRDefault="00AE01FE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AE01FE">
        <w:rPr>
          <w:color w:val="00B050"/>
          <w:sz w:val="44"/>
          <w:szCs w:val="44"/>
        </w:rPr>
        <w:t>Внимание управляющих организаций!</w:t>
      </w:r>
    </w:p>
    <w:p w:rsidR="00AE01FE" w:rsidRPr="00DF6FFB" w:rsidRDefault="00AE01FE" w:rsidP="00AE01FE">
      <w:pPr>
        <w:pStyle w:val="1"/>
        <w:shd w:val="clear" w:color="auto" w:fill="FFFFFF"/>
        <w:spacing w:before="0" w:beforeAutospacing="0" w:after="0" w:afterAutospacing="0"/>
        <w:jc w:val="center"/>
        <w:rPr>
          <w:color w:val="984806" w:themeColor="accent6" w:themeShade="80"/>
          <w:sz w:val="44"/>
          <w:szCs w:val="44"/>
        </w:rPr>
      </w:pPr>
      <w:r w:rsidRPr="00AE01FE">
        <w:rPr>
          <w:color w:val="00B050"/>
          <w:sz w:val="44"/>
          <w:szCs w:val="44"/>
        </w:rPr>
        <w:t>Внесены изменения на проведение контрольных (надзорных) мероприятий</w:t>
      </w:r>
      <w:r w:rsidR="00190D36" w:rsidRPr="00AE01FE">
        <w:rPr>
          <w:color w:val="00B050"/>
          <w:sz w:val="44"/>
          <w:szCs w:val="44"/>
        </w:rPr>
        <w:t xml:space="preserve"> </w:t>
      </w:r>
    </w:p>
    <w:p w:rsidR="00190D36" w:rsidRPr="00190D36" w:rsidRDefault="00190D36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4"/>
          <w:szCs w:val="24"/>
        </w:rPr>
      </w:pPr>
    </w:p>
    <w:p w:rsidR="00190D36" w:rsidRPr="00AE01FE" w:rsidRDefault="00AE01FE" w:rsidP="00AE01F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</w:pP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Информируем управляющие организации, что внесены изменения в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Постановление Правительства РФ от 10.03.2022 N 336, определяющее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особенности организации и осуществления государственного контроля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(надзора) в текущем году.</w:t>
      </w:r>
    </w:p>
    <w:p w:rsidR="00AE01FE" w:rsidRPr="00AE01FE" w:rsidRDefault="00AE01FE" w:rsidP="00AE01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</w:pPr>
      <w:proofErr w:type="gramStart"/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 23 августа 2022 года органам государственного жилищного надзора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разрешено без согласования с органами прокуратуры проводить внеплановые контрольные (надзорные) мероприятия в рамках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регионального государственного лицензионного контроля за осуществлением предпринимательской деятельности по управлению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 и регионального государственного жилищного контроля (надзора) в случае поступления жалобы (жалоб) граждан в связи с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защитой (восстановлением) своих нарушенных прав.</w:t>
      </w:r>
      <w:proofErr w:type="gramEnd"/>
    </w:p>
    <w:p w:rsidR="00AE01FE" w:rsidRPr="00AE01FE" w:rsidRDefault="00AE01FE" w:rsidP="00AE01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E01FE">
        <w:rPr>
          <w:rFonts w:ascii="Times New Roman" w:hAnsi="Times New Roman" w:cs="Times New Roman"/>
          <w:color w:val="000000"/>
          <w:sz w:val="28"/>
          <w:szCs w:val="28"/>
        </w:rPr>
        <w:t>Отметим, что органом государственного жилищного надзора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предписание об устранении выявленных нарушений выдается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контролируемому лицу исключительно в случае, если в ходе контрольного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(надзорного) мероприятия, были выявлены факты нарушений, влекущих непосредственную угрозу причинения вреда жизни и тяжкого вреда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здоровью, возникновения чрезвычайных ситуаций природного и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характера, ущерба обороне страны и безопасности</w:t>
      </w:r>
      <w:r w:rsidRPr="00AE01FE">
        <w:rPr>
          <w:rFonts w:ascii="Times New Roman" w:hAnsi="Times New Roman" w:cs="Times New Roman"/>
          <w:color w:val="000000"/>
          <w:sz w:val="28"/>
          <w:szCs w:val="28"/>
          <w:shd w:val="clear" w:color="auto" w:fill="F7F7F8"/>
        </w:rPr>
        <w:t xml:space="preserve"> </w:t>
      </w:r>
      <w:r w:rsidRPr="00AE01FE">
        <w:rPr>
          <w:rFonts w:ascii="Times New Roman" w:hAnsi="Times New Roman" w:cs="Times New Roman"/>
          <w:color w:val="000000"/>
          <w:sz w:val="28"/>
          <w:szCs w:val="28"/>
        </w:rPr>
        <w:t>государства.</w:t>
      </w:r>
    </w:p>
    <w:sectPr w:rsidR="00AE01FE" w:rsidRPr="00AE01FE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94</cp:revision>
  <cp:lastPrinted>2022-09-23T03:03:00Z</cp:lastPrinted>
  <dcterms:created xsi:type="dcterms:W3CDTF">2018-09-24T09:07:00Z</dcterms:created>
  <dcterms:modified xsi:type="dcterms:W3CDTF">2022-09-23T03:04:00Z</dcterms:modified>
</cp:coreProperties>
</file>